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w:t>
      </w:r>
      <w:r w:rsidR="00DD61E8" w:rsidRPr="00DD61E8">
        <w:rPr>
          <w:rFonts w:eastAsia="SimSun"/>
          <w:b w:val="0"/>
          <w:bCs w:val="0"/>
          <w:sz w:val="20"/>
          <w:szCs w:val="20"/>
        </w:rPr>
        <w:t>k</w:t>
      </w:r>
      <w:r w:rsidR="00DD61E8" w:rsidRPr="00DD61E8">
        <w:rPr>
          <w:rFonts w:eastAsia="SimSun"/>
          <w:b w:val="0"/>
          <w:bCs w:val="0"/>
          <w:sz w:val="20"/>
          <w:szCs w:val="20"/>
        </w:rPr>
        <w:t>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w:t>
      </w:r>
      <w:r w:rsidRPr="00B1157D">
        <w:rPr>
          <w:rFonts w:eastAsia="SimSun"/>
          <w:sz w:val="20"/>
          <w:szCs w:val="20"/>
          <w:u w:val="none"/>
          <w:lang w:val="es-ES"/>
        </w:rPr>
        <w:lastRenderedPageBreak/>
        <w:t xml:space="preserve">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El software puede recopilar información sobre usted y sobre su uso del software, y enviarla a Microsoft. Microsoft puede utilizar esta información para prestar servicios, así como para mejorar sus productos y ser</w:t>
      </w:r>
      <w:bookmarkStart w:id="0" w:name="_GoBack"/>
      <w:bookmarkEnd w:id="0"/>
      <w:r w:rsidRPr="00B1157D">
        <w:rPr>
          <w:rFonts w:eastAsia="SimSun"/>
          <w:b w:val="0"/>
          <w:sz w:val="20"/>
          <w:szCs w:val="20"/>
          <w:lang w:val="es-ES"/>
        </w:rPr>
        <w:t xml:space="preserve">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lastRenderedPageBreak/>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 xml:space="preserve">En el presente contrato se describen determinados derechos legales. Es posible que disponga de otros derechos en virtud de la legislación de su estado o país. Asimismo, pueden asistirle determinados derechos con respecto al Licenciante de quien adquirió el software. Este </w:t>
      </w:r>
      <w:r w:rsidRPr="00B1157D">
        <w:rPr>
          <w:rFonts w:eastAsia="SimSun"/>
          <w:b w:val="0"/>
          <w:bCs w:val="0"/>
          <w:sz w:val="20"/>
          <w:szCs w:val="20"/>
          <w:lang w:val="es-ES"/>
        </w:rPr>
        <w:lastRenderedPageBreak/>
        <w:t>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ì????"/>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DD61E8">
      <w:rPr>
        <w:noProof/>
        <w:sz w:val="20"/>
        <w:szCs w:val="20"/>
      </w:rPr>
      <w:t>3</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DD61E8">
      <w:rPr>
        <w:noProof/>
        <w:sz w:val="20"/>
        <w:szCs w:val="20"/>
      </w:rPr>
      <w:t>5</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0C6B38"/>
    <w:rPr>
      <w:rFonts w:ascii="Courier New" w:hAnsi="Courier New" w:cs="Courier New"/>
      <w:b w:val="0"/>
      <w:i w:val="0"/>
      <w:color w:val="FF0000"/>
      <w:sz w:val="18"/>
    </w:rPr>
  </w:style>
  <w:style w:type="character" w:customStyle="1" w:styleId="LogoportDoNotTranslate">
    <w:name w:val="LogoportDoNotTranslate"/>
    <w:basedOn w:val="DefaultParagraphFont"/>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basedOn w:val="DefaultParagraphFont"/>
    <w:link w:val="FootnoteText"/>
    <w:uiPriority w:val="99"/>
    <w:rsid w:val="00082EE5"/>
    <w:rPr>
      <w:rFonts w:ascii="Tahoma" w:eastAsia="MS Mincho" w:hAnsi="Tahoma" w:cs="Tahoma"/>
      <w:sz w:val="20"/>
      <w:szCs w:val="20"/>
    </w:rPr>
  </w:style>
  <w:style w:type="character" w:styleId="FootnoteReference">
    <w:name w:val="footnote reference"/>
    <w:basedOn w:val="DefaultParagraphFont"/>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C235B-ED3E-4948-A5DA-9643609F6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2015-08-17T21:22:00Z</dcterms:modified>
</cp:coreProperties>
</file>